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22" w:rsidRDefault="00FB4953">
      <w:pPr>
        <w:rPr>
          <w:rFonts w:ascii="Arial" w:hAnsi="Arial" w:cs="Arial"/>
          <w:sz w:val="40"/>
          <w:szCs w:val="40"/>
        </w:rPr>
      </w:pPr>
      <w:r>
        <w:rPr>
          <w:noProof/>
          <w:lang w:val="en-NZ" w:eastAsia="ja-JP"/>
        </w:rPr>
        <w:drawing>
          <wp:anchor distT="0" distB="0" distL="114300" distR="114300" simplePos="0" relativeHeight="251658240" behindDoc="1" locked="0" layoutInCell="1" allowOverlap="1" wp14:anchorId="0561EB4B" wp14:editId="188C4F5A">
            <wp:simplePos x="0" y="0"/>
            <wp:positionH relativeFrom="column">
              <wp:posOffset>807720</wp:posOffset>
            </wp:positionH>
            <wp:positionV relativeFrom="paragraph">
              <wp:posOffset>-405130</wp:posOffset>
            </wp:positionV>
            <wp:extent cx="4656455" cy="1607185"/>
            <wp:effectExtent l="0" t="0" r="0" b="0"/>
            <wp:wrapNone/>
            <wp:docPr id="2" name="Picture 2" descr="https://mail.heretaunga.school.nz/exchange/StokesK/Inbox/Logo.EML/FINAL%20VERSION.jpg/C58EA28C-18C0-4a97-9AF2-036E93DDAFB3/FINAL%20VERSION.jpg?attach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heretaunga.school.nz/exchange/StokesK/Inbox/Logo.EML/FINAL%20VERSION.jpg/C58EA28C-18C0-4a97-9AF2-036E93DDAFB3/FINAL%20VERSION.jpg?attach=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455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5A6" w:rsidRDefault="007655A6">
      <w:pPr>
        <w:rPr>
          <w:rFonts w:ascii="Arial" w:hAnsi="Arial" w:cs="Arial"/>
          <w:sz w:val="40"/>
          <w:szCs w:val="40"/>
        </w:rPr>
      </w:pPr>
    </w:p>
    <w:p w:rsidR="001742D6" w:rsidRDefault="001742D6" w:rsidP="007655A6">
      <w:pPr>
        <w:jc w:val="center"/>
        <w:rPr>
          <w:rFonts w:ascii="Arial" w:hAnsi="Arial" w:cs="Arial"/>
          <w:b/>
          <w:sz w:val="40"/>
          <w:szCs w:val="40"/>
        </w:rPr>
      </w:pPr>
    </w:p>
    <w:p w:rsidR="001742D6" w:rsidRDefault="001742D6" w:rsidP="007655A6">
      <w:pPr>
        <w:jc w:val="center"/>
        <w:rPr>
          <w:rFonts w:ascii="Arial" w:hAnsi="Arial" w:cs="Arial"/>
          <w:b/>
          <w:sz w:val="40"/>
          <w:szCs w:val="40"/>
        </w:rPr>
      </w:pPr>
    </w:p>
    <w:p w:rsidR="001742D6" w:rsidRDefault="001742D6" w:rsidP="007655A6">
      <w:pPr>
        <w:jc w:val="center"/>
        <w:rPr>
          <w:rFonts w:ascii="Arial" w:hAnsi="Arial" w:cs="Arial"/>
          <w:b/>
          <w:sz w:val="40"/>
          <w:szCs w:val="40"/>
        </w:rPr>
      </w:pPr>
    </w:p>
    <w:p w:rsidR="001742D6" w:rsidRDefault="007655A6" w:rsidP="001742D6">
      <w:pPr>
        <w:jc w:val="center"/>
        <w:rPr>
          <w:rFonts w:ascii="Arial" w:hAnsi="Arial" w:cs="Arial"/>
          <w:b/>
          <w:sz w:val="40"/>
          <w:szCs w:val="40"/>
        </w:rPr>
      </w:pPr>
      <w:r w:rsidRPr="007655A6">
        <w:rPr>
          <w:rFonts w:ascii="Arial" w:hAnsi="Arial" w:cs="Arial"/>
          <w:b/>
          <w:sz w:val="40"/>
          <w:szCs w:val="40"/>
        </w:rPr>
        <w:t>COURSE OUTLINE</w:t>
      </w:r>
      <w:r w:rsidR="001742D6">
        <w:rPr>
          <w:rFonts w:ascii="Arial" w:hAnsi="Arial" w:cs="Arial"/>
          <w:b/>
          <w:sz w:val="40"/>
          <w:szCs w:val="40"/>
        </w:rPr>
        <w:t>S</w:t>
      </w:r>
    </w:p>
    <w:p w:rsidR="001742D6" w:rsidRDefault="001742D6" w:rsidP="007655A6">
      <w:pPr>
        <w:jc w:val="center"/>
        <w:rPr>
          <w:rFonts w:ascii="Arial" w:hAnsi="Arial" w:cs="Arial"/>
          <w:b/>
          <w:sz w:val="40"/>
          <w:szCs w:val="40"/>
        </w:rPr>
      </w:pPr>
    </w:p>
    <w:p w:rsidR="007655A6" w:rsidRPr="001742D6" w:rsidRDefault="007655A6" w:rsidP="007655A6">
      <w:pPr>
        <w:jc w:val="center"/>
        <w:rPr>
          <w:rFonts w:ascii="Arial" w:hAnsi="Arial" w:cs="Arial"/>
          <w:b/>
          <w:u w:val="single"/>
        </w:rPr>
      </w:pPr>
      <w:r w:rsidRPr="001742D6">
        <w:rPr>
          <w:rFonts w:ascii="Arial" w:hAnsi="Arial" w:cs="Arial"/>
          <w:b/>
          <w:u w:val="single"/>
        </w:rPr>
        <w:t>NATIONAL CERTIFICATE IN HOSPITALITY (BASIC COOKERY)</w:t>
      </w:r>
      <w:r w:rsidR="001742D6" w:rsidRPr="001742D6">
        <w:rPr>
          <w:rFonts w:ascii="Arial" w:hAnsi="Arial" w:cs="Arial"/>
          <w:b/>
          <w:u w:val="single"/>
        </w:rPr>
        <w:t xml:space="preserve"> LEVEL</w:t>
      </w:r>
      <w:r w:rsidRPr="001742D6">
        <w:rPr>
          <w:rFonts w:ascii="Arial" w:hAnsi="Arial" w:cs="Arial"/>
          <w:b/>
          <w:u w:val="single"/>
        </w:rPr>
        <w:t xml:space="preserve"> 3 (V5)</w:t>
      </w:r>
    </w:p>
    <w:p w:rsidR="001742D6" w:rsidRDefault="001742D6" w:rsidP="007655A6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1134"/>
        <w:gridCol w:w="1054"/>
      </w:tblGrid>
      <w:tr w:rsidR="007655A6" w:rsidTr="007655A6">
        <w:tc>
          <w:tcPr>
            <w:tcW w:w="1242" w:type="dxa"/>
          </w:tcPr>
          <w:p w:rsidR="007655A6" w:rsidRPr="001742D6" w:rsidRDefault="007655A6" w:rsidP="007655A6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S</w:t>
            </w:r>
            <w:r w:rsidR="001742D6" w:rsidRPr="001742D6">
              <w:rPr>
                <w:rFonts w:ascii="Arial" w:hAnsi="Arial" w:cs="Arial"/>
                <w:b/>
              </w:rPr>
              <w:t>t</w:t>
            </w:r>
            <w:r w:rsidRPr="001742D6">
              <w:rPr>
                <w:rFonts w:ascii="Arial" w:hAnsi="Arial" w:cs="Arial"/>
                <w:b/>
              </w:rPr>
              <w:t>d #</w:t>
            </w:r>
          </w:p>
        </w:tc>
        <w:tc>
          <w:tcPr>
            <w:tcW w:w="5812" w:type="dxa"/>
          </w:tcPr>
          <w:p w:rsidR="007655A6" w:rsidRPr="001742D6" w:rsidRDefault="007655A6" w:rsidP="007655A6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Assessment description</w:t>
            </w:r>
          </w:p>
        </w:tc>
        <w:tc>
          <w:tcPr>
            <w:tcW w:w="1134" w:type="dxa"/>
          </w:tcPr>
          <w:p w:rsidR="007655A6" w:rsidRPr="001742D6" w:rsidRDefault="007655A6" w:rsidP="007655A6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1054" w:type="dxa"/>
          </w:tcPr>
          <w:p w:rsidR="007655A6" w:rsidRPr="001742D6" w:rsidRDefault="007655A6" w:rsidP="007655A6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Credits</w:t>
            </w:r>
          </w:p>
        </w:tc>
      </w:tr>
      <w:tr w:rsidR="007655A6" w:rsidTr="007655A6">
        <w:tc>
          <w:tcPr>
            <w:tcW w:w="1242" w:type="dxa"/>
          </w:tcPr>
          <w:p w:rsidR="007655A6" w:rsidRDefault="007655A6" w:rsidP="001742D6">
            <w:pPr>
              <w:rPr>
                <w:rFonts w:ascii="Arial" w:hAnsi="Arial" w:cs="Arial"/>
                <w:b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Practice food safety methods in a food business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377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Work in a diverse workplace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9677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Participate in a group / team which has an objective(s)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13285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Handle and maintain knives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13288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basic meat dishes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13293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basic vegetable dishes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13300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basic stocks and sauces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13304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 xml:space="preserve">Prepare and cook basic fish dishes in a commercial kitchen 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13310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basic hot and cold dessert items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13314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egg dishes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5A6" w:rsidTr="007655A6">
        <w:tc>
          <w:tcPr>
            <w:tcW w:w="124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13315</w:t>
            </w:r>
          </w:p>
        </w:tc>
        <w:tc>
          <w:tcPr>
            <w:tcW w:w="5812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rice and farinaceous dishes in a commercial kitchen</w:t>
            </w:r>
          </w:p>
        </w:tc>
        <w:tc>
          <w:tcPr>
            <w:tcW w:w="1134" w:type="dxa"/>
          </w:tcPr>
          <w:p w:rsidR="007655A6" w:rsidRPr="007655A6" w:rsidRDefault="007655A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7655A6" w:rsidRPr="007655A6" w:rsidRDefault="007655A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13316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cook basic pasta dishes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 xml:space="preserve">13329 </w:t>
            </w:r>
          </w:p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 xml:space="preserve">Prepare and finish marinades, dressings, cold sauces and dips in a commercial kitchen 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24525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food costing calculations in a commercial hospitality environment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24526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Apply safe working practices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13282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Prepare, assemble and present complex sandwiches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13319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bake basic dough products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13322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7655A6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Prepare and cook basic pastry dishes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13325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7655A6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Prepare and bake basic cakes, sponges, and scones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13333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7655A6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Prepare and present cold cocktail food in a commercial kitchen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13336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7655A6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Prepare and cook hot cocktail food in a commercial kitchen 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14441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</w:pPr>
            <w:r w:rsidRPr="007655A6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 xml:space="preserve">Provide counter food and beverage service in a commercial hospitality environment 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17288</w:t>
            </w:r>
          </w:p>
        </w:tc>
        <w:tc>
          <w:tcPr>
            <w:tcW w:w="5812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Prepare and present espresso beverages for service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742D6" w:rsidTr="007655A6">
        <w:tc>
          <w:tcPr>
            <w:tcW w:w="1242" w:type="dxa"/>
          </w:tcPr>
          <w:p w:rsidR="001742D6" w:rsidRPr="007655A6" w:rsidRDefault="001742D6" w:rsidP="00FB49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1742D6" w:rsidRDefault="001742D6" w:rsidP="001742D6">
            <w:pPr>
              <w:pStyle w:val="Heading3"/>
              <w:outlineLvl w:val="2"/>
              <w:rPr>
                <w:rFonts w:ascii="Arial" w:hAnsi="Arial" w:cs="Arial"/>
                <w:sz w:val="20"/>
                <w:u w:val="single"/>
              </w:rPr>
            </w:pPr>
          </w:p>
          <w:p w:rsidR="001742D6" w:rsidRPr="007655A6" w:rsidRDefault="001742D6" w:rsidP="001742D6">
            <w:pPr>
              <w:pStyle w:val="Heading3"/>
              <w:outlineLvl w:val="2"/>
              <w:rPr>
                <w:rFonts w:ascii="Arial" w:hAnsi="Arial" w:cs="Arial"/>
                <w:sz w:val="20"/>
                <w:u w:val="single"/>
              </w:rPr>
            </w:pPr>
            <w:r w:rsidRPr="007655A6">
              <w:rPr>
                <w:rFonts w:ascii="Arial" w:hAnsi="Arial" w:cs="Arial"/>
                <w:sz w:val="20"/>
                <w:u w:val="single"/>
              </w:rPr>
              <w:t>Total Credits</w:t>
            </w:r>
          </w:p>
          <w:p w:rsidR="001742D6" w:rsidRPr="007655A6" w:rsidRDefault="001742D6" w:rsidP="001742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55A6">
              <w:rPr>
                <w:rFonts w:ascii="Arial" w:hAnsi="Arial" w:cs="Arial"/>
                <w:b/>
                <w:sz w:val="20"/>
                <w:szCs w:val="20"/>
              </w:rPr>
              <w:t>Level 2 credits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= 19</w:t>
            </w:r>
          </w:p>
          <w:p w:rsidR="001742D6" w:rsidRPr="007655A6" w:rsidRDefault="001742D6" w:rsidP="00FB49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55A6">
              <w:rPr>
                <w:rFonts w:ascii="Arial" w:hAnsi="Arial" w:cs="Arial"/>
                <w:b/>
                <w:sz w:val="20"/>
                <w:szCs w:val="20"/>
              </w:rPr>
              <w:t>Level 3 credits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= 74</w:t>
            </w:r>
          </w:p>
        </w:tc>
        <w:tc>
          <w:tcPr>
            <w:tcW w:w="1134" w:type="dxa"/>
          </w:tcPr>
          <w:p w:rsidR="001742D6" w:rsidRPr="007655A6" w:rsidRDefault="001742D6" w:rsidP="00FB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</w:tcPr>
          <w:p w:rsidR="001742D6" w:rsidRPr="007655A6" w:rsidRDefault="001742D6" w:rsidP="00FB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55A6" w:rsidRDefault="007655A6" w:rsidP="007655A6">
      <w:pPr>
        <w:jc w:val="center"/>
        <w:rPr>
          <w:rFonts w:ascii="Arial" w:hAnsi="Arial" w:cs="Arial"/>
          <w:b/>
        </w:rPr>
      </w:pPr>
    </w:p>
    <w:p w:rsidR="007655A6" w:rsidRDefault="007655A6" w:rsidP="007655A6">
      <w:pPr>
        <w:jc w:val="center"/>
        <w:rPr>
          <w:rFonts w:ascii="Arial" w:hAnsi="Arial" w:cs="Arial"/>
        </w:rPr>
      </w:pPr>
    </w:p>
    <w:p w:rsidR="001742D6" w:rsidRDefault="001742D6" w:rsidP="007655A6">
      <w:pPr>
        <w:jc w:val="center"/>
        <w:rPr>
          <w:rFonts w:ascii="Arial" w:hAnsi="Arial" w:cs="Arial"/>
        </w:rPr>
      </w:pPr>
    </w:p>
    <w:p w:rsidR="001742D6" w:rsidRDefault="001742D6" w:rsidP="001742D6">
      <w:pPr>
        <w:rPr>
          <w:rFonts w:ascii="Arial" w:hAnsi="Arial" w:cs="Arial"/>
        </w:rPr>
      </w:pPr>
    </w:p>
    <w:p w:rsidR="001742D6" w:rsidRDefault="001742D6" w:rsidP="001742D6">
      <w:pPr>
        <w:rPr>
          <w:rFonts w:ascii="Arial" w:hAnsi="Arial" w:cs="Arial"/>
          <w:b/>
          <w:u w:val="single"/>
        </w:rPr>
      </w:pPr>
      <w:r w:rsidRPr="001742D6">
        <w:rPr>
          <w:rFonts w:ascii="Arial" w:hAnsi="Arial" w:cs="Arial"/>
          <w:b/>
          <w:u w:val="single"/>
        </w:rPr>
        <w:lastRenderedPageBreak/>
        <w:t>NATIONAL CERTIFICATE IN RETAILING LEVEL 3</w:t>
      </w:r>
    </w:p>
    <w:p w:rsidR="001742D6" w:rsidRDefault="001742D6" w:rsidP="001742D6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1134"/>
        <w:gridCol w:w="1054"/>
      </w:tblGrid>
      <w:tr w:rsidR="001742D6" w:rsidRPr="001742D6" w:rsidTr="00FB4953">
        <w:tc>
          <w:tcPr>
            <w:tcW w:w="1242" w:type="dxa"/>
          </w:tcPr>
          <w:p w:rsidR="001742D6" w:rsidRPr="001742D6" w:rsidRDefault="001742D6" w:rsidP="00FB4953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Std #</w:t>
            </w:r>
          </w:p>
        </w:tc>
        <w:tc>
          <w:tcPr>
            <w:tcW w:w="5812" w:type="dxa"/>
          </w:tcPr>
          <w:p w:rsidR="001742D6" w:rsidRPr="001742D6" w:rsidRDefault="001742D6" w:rsidP="00FB4953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Assessment description</w:t>
            </w:r>
          </w:p>
        </w:tc>
        <w:tc>
          <w:tcPr>
            <w:tcW w:w="1134" w:type="dxa"/>
          </w:tcPr>
          <w:p w:rsidR="001742D6" w:rsidRPr="001742D6" w:rsidRDefault="001742D6" w:rsidP="00FB4953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1054" w:type="dxa"/>
          </w:tcPr>
          <w:p w:rsidR="001742D6" w:rsidRPr="001742D6" w:rsidRDefault="001742D6" w:rsidP="00FB4953">
            <w:pPr>
              <w:jc w:val="center"/>
              <w:rPr>
                <w:rFonts w:ascii="Arial" w:hAnsi="Arial" w:cs="Arial"/>
                <w:b/>
              </w:rPr>
            </w:pPr>
            <w:r w:rsidRPr="001742D6">
              <w:rPr>
                <w:rFonts w:ascii="Arial" w:hAnsi="Arial" w:cs="Arial"/>
                <w:b/>
              </w:rPr>
              <w:t>Credits</w:t>
            </w:r>
          </w:p>
        </w:tc>
      </w:tr>
      <w:tr w:rsidR="001742D6" w:rsidRPr="001742D6" w:rsidTr="00FB4953">
        <w:tc>
          <w:tcPr>
            <w:tcW w:w="1242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11831</w:t>
            </w:r>
          </w:p>
        </w:tc>
        <w:tc>
          <w:tcPr>
            <w:tcW w:w="5812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Apply skills and qualities of a sales person</w:t>
            </w:r>
          </w:p>
        </w:tc>
        <w:tc>
          <w:tcPr>
            <w:tcW w:w="1134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6</w:t>
            </w:r>
          </w:p>
        </w:tc>
      </w:tr>
      <w:tr w:rsidR="001742D6" w:rsidRPr="001742D6" w:rsidTr="00FB4953">
        <w:tc>
          <w:tcPr>
            <w:tcW w:w="1242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11817</w:t>
            </w:r>
          </w:p>
        </w:tc>
        <w:tc>
          <w:tcPr>
            <w:tcW w:w="5812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Serve customers face to face in a wide range of context</w:t>
            </w:r>
          </w:p>
        </w:tc>
        <w:tc>
          <w:tcPr>
            <w:tcW w:w="1134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1742D6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11940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Respond to customer complaints face to face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11939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Respond to customer complaints by telephone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11956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Prepare a float and reconcile sales records and takings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422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Create in-store displays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11818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Enhance work practices by the application of product and / or service knowledge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11999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Demonstrate product knowledge in a specified area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1312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Give oral instructions in the workplace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9705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Give and respond to feedback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11097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Listen to gain information in an interactive situation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3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17593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Apply safe work practices in the workplace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2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11974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Participate in a team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2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11968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Maintain and integrate legislation applicable to the sale of goods and services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2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406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Maintain and take care of stock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2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FB4953" w:rsidRPr="001742D6" w:rsidTr="00FB4953">
        <w:tc>
          <w:tcPr>
            <w:tcW w:w="124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19583</w:t>
            </w:r>
          </w:p>
        </w:tc>
        <w:tc>
          <w:tcPr>
            <w:tcW w:w="5812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Demonstrate knowledge of products in a retail or distribution environment</w:t>
            </w:r>
          </w:p>
        </w:tc>
        <w:tc>
          <w:tcPr>
            <w:tcW w:w="113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2</w:t>
            </w:r>
          </w:p>
        </w:tc>
        <w:tc>
          <w:tcPr>
            <w:tcW w:w="1054" w:type="dxa"/>
          </w:tcPr>
          <w:p w:rsidR="00FB4953" w:rsidRPr="006971AE" w:rsidRDefault="00FB4953" w:rsidP="00FB4953">
            <w:pPr>
              <w:jc w:val="center"/>
              <w:rPr>
                <w:rFonts w:ascii="Arial" w:hAnsi="Arial" w:cs="Arial"/>
              </w:rPr>
            </w:pPr>
            <w:r w:rsidRPr="006971AE">
              <w:rPr>
                <w:rFonts w:ascii="Arial" w:hAnsi="Arial" w:cs="Arial"/>
              </w:rPr>
              <w:t>4</w:t>
            </w:r>
          </w:p>
        </w:tc>
      </w:tr>
      <w:tr w:rsidR="006971AE" w:rsidRPr="001742D6" w:rsidTr="00FB4953">
        <w:tc>
          <w:tcPr>
            <w:tcW w:w="1242" w:type="dxa"/>
          </w:tcPr>
          <w:p w:rsidR="006971AE" w:rsidRPr="006971AE" w:rsidRDefault="006971AE" w:rsidP="00FB49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credits</w:t>
            </w: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 2</w:t>
            </w: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 3</w:t>
            </w:r>
          </w:p>
          <w:p w:rsidR="006971AE" w:rsidRP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 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971AE" w:rsidRPr="006971AE" w:rsidRDefault="006971AE" w:rsidP="00FB49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4" w:type="dxa"/>
          </w:tcPr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  <w:p w:rsidR="006971AE" w:rsidRPr="006971AE" w:rsidRDefault="006971AE" w:rsidP="00FB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1742D6" w:rsidRPr="001742D6" w:rsidRDefault="001742D6" w:rsidP="001742D6">
      <w:pPr>
        <w:rPr>
          <w:rFonts w:ascii="Arial" w:hAnsi="Arial" w:cs="Arial"/>
          <w:b/>
          <w:u w:val="single"/>
        </w:rPr>
      </w:pPr>
    </w:p>
    <w:sectPr w:rsidR="001742D6" w:rsidRPr="001742D6" w:rsidSect="001742D6">
      <w:pgSz w:w="11906" w:h="16838"/>
      <w:pgMar w:top="1440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A6"/>
    <w:rsid w:val="001742D6"/>
    <w:rsid w:val="00302022"/>
    <w:rsid w:val="006971AE"/>
    <w:rsid w:val="007655A6"/>
    <w:rsid w:val="00FB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7655A6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A6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655A6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styleId="Strong">
    <w:name w:val="Strong"/>
    <w:qFormat/>
    <w:rsid w:val="007655A6"/>
    <w:rPr>
      <w:b/>
      <w:bCs/>
    </w:rPr>
  </w:style>
  <w:style w:type="table" w:styleId="TableGrid">
    <w:name w:val="Table Grid"/>
    <w:basedOn w:val="TableNormal"/>
    <w:uiPriority w:val="59"/>
    <w:rsid w:val="00765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7655A6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A6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655A6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styleId="Strong">
    <w:name w:val="Strong"/>
    <w:qFormat/>
    <w:rsid w:val="007655A6"/>
    <w:rPr>
      <w:b/>
      <w:bCs/>
    </w:rPr>
  </w:style>
  <w:style w:type="table" w:styleId="TableGrid">
    <w:name w:val="Table Grid"/>
    <w:basedOn w:val="TableNormal"/>
    <w:uiPriority w:val="59"/>
    <w:rsid w:val="00765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Stokes</dc:creator>
  <cp:lastModifiedBy>Katherine Stokes</cp:lastModifiedBy>
  <cp:revision>2</cp:revision>
  <dcterms:created xsi:type="dcterms:W3CDTF">2012-10-10T10:08:00Z</dcterms:created>
  <dcterms:modified xsi:type="dcterms:W3CDTF">2012-10-29T00:32:00Z</dcterms:modified>
</cp:coreProperties>
</file>